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Технічні специфікації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Ручка ABS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- наклад - 650 штук;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ab/>
        <w:t xml:space="preserve">•</w:t>
        <w:tab/>
        <w:t xml:space="preserve">друк 1+0, трафарет;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/>
        <w:rPr/>
      </w:pPr>
      <w:r w:rsidDel="00000000" w:rsidR="00000000" w:rsidRPr="00000000">
        <w:rPr>
          <w:rtl w:val="0"/>
        </w:rPr>
        <w:tab/>
        <w:t xml:space="preserve">•</w:t>
        <w:tab/>
        <w:t xml:space="preserve">  колір, білий.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2. Футболка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- наклад  – 750 штук;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/>
        <w:rPr/>
      </w:pPr>
      <w:r w:rsidDel="00000000" w:rsidR="00000000" w:rsidRPr="00000000">
        <w:rPr>
          <w:rtl w:val="0"/>
        </w:rPr>
        <w:tab/>
        <w:t xml:space="preserve">•</w:t>
        <w:tab/>
        <w:t xml:space="preserve">друк - 1/ світловідбиваюча плівка А5; 2/</w:t>
      </w:r>
      <w:r w:rsidDel="00000000" w:rsidR="00000000" w:rsidRPr="00000000">
        <w:rPr>
          <w:color w:val="222222"/>
          <w:highlight w:val="white"/>
          <w:rtl w:val="0"/>
        </w:rPr>
        <w:t xml:space="preserve"> трафарет, а4, в 1 колір 3/ термоплівка, 45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720"/>
        <w:rPr/>
      </w:pPr>
      <w:r w:rsidDel="00000000" w:rsidR="00000000" w:rsidRPr="00000000">
        <w:rPr>
          <w:rtl w:val="0"/>
        </w:rPr>
        <w:tab/>
        <w:t xml:space="preserve">•</w:t>
        <w:tab/>
        <w:t xml:space="preserve">матеріал – бавовна 100%,</w:t>
      </w:r>
    </w:p>
    <w:p w:rsidR="00000000" w:rsidDel="00000000" w:rsidP="00000000" w:rsidRDefault="00000000" w:rsidRPr="00000000" w14:paraId="0000000E">
      <w:pPr>
        <w:ind w:left="720"/>
        <w:rPr/>
      </w:pPr>
      <w:r w:rsidDel="00000000" w:rsidR="00000000" w:rsidRPr="00000000">
        <w:rPr>
          <w:rtl w:val="0"/>
        </w:rPr>
        <w:tab/>
        <w:t xml:space="preserve">•</w:t>
        <w:tab/>
        <w:t xml:space="preserve">щільність - 170 г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ab/>
        <w:t xml:space="preserve">•</w:t>
        <w:tab/>
        <w:t xml:space="preserve">спосіб в’язки - кулір,          </w:t>
      </w:r>
    </w:p>
    <w:p w:rsidR="00000000" w:rsidDel="00000000" w:rsidP="00000000" w:rsidRDefault="00000000" w:rsidRPr="00000000" w14:paraId="00000010">
      <w:pPr>
        <w:ind w:left="720"/>
        <w:rPr/>
      </w:pPr>
      <w:r w:rsidDel="00000000" w:rsidR="00000000" w:rsidRPr="00000000">
        <w:rPr>
          <w:rtl w:val="0"/>
        </w:rPr>
        <w:tab/>
        <w:t xml:space="preserve">•</w:t>
        <w:tab/>
        <w:t xml:space="preserve">горловина - ластик: 80% бавовна, 20 % поліестер,</w:t>
      </w:r>
    </w:p>
    <w:p w:rsidR="00000000" w:rsidDel="00000000" w:rsidP="00000000" w:rsidRDefault="00000000" w:rsidRPr="00000000" w14:paraId="00000011">
      <w:pPr>
        <w:ind w:left="720"/>
        <w:rPr/>
      </w:pPr>
      <w:r w:rsidDel="00000000" w:rsidR="00000000" w:rsidRPr="00000000">
        <w:rPr>
          <w:rtl w:val="0"/>
        </w:rPr>
        <w:tab/>
        <w:t xml:space="preserve">•</w:t>
        <w:tab/>
        <w:t xml:space="preserve">втачной рукав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Прохання, порахувати 3 варіанти друку.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3. Сумка-рюкзак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- наклад – 715 штук;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/>
        <w:rPr/>
      </w:pPr>
      <w:r w:rsidDel="00000000" w:rsidR="00000000" w:rsidRPr="00000000">
        <w:rPr>
          <w:rtl w:val="0"/>
        </w:rPr>
        <w:tab/>
        <w:t xml:space="preserve">•</w:t>
        <w:tab/>
        <w:t xml:space="preserve">матеріал - срібна </w:t>
      </w:r>
      <w:r w:rsidDel="00000000" w:rsidR="00000000" w:rsidRPr="00000000">
        <w:rPr>
          <w:color w:val="222222"/>
          <w:rtl w:val="0"/>
        </w:rPr>
        <w:t xml:space="preserve">плащівка Metallic (Лаке)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9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ab/>
        <w:t xml:space="preserve">•</w:t>
        <w:tab/>
        <w:t xml:space="preserve">модель  - рюкзак на шнурці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/>
        <w:rPr/>
      </w:pPr>
      <w:r w:rsidDel="00000000" w:rsidR="00000000" w:rsidRPr="00000000">
        <w:rPr>
          <w:rtl w:val="0"/>
        </w:rPr>
        <w:tab/>
        <w:t xml:space="preserve">•</w:t>
        <w:tab/>
        <w:t xml:space="preserve"> 43х37 см, темний шнурок, люверси;</w:t>
      </w:r>
    </w:p>
    <w:p w:rsidR="00000000" w:rsidDel="00000000" w:rsidP="00000000" w:rsidRDefault="00000000" w:rsidRPr="00000000" w14:paraId="0000001B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ab/>
        <w:t xml:space="preserve">•</w:t>
        <w:tab/>
        <w:t xml:space="preserve"> бірка з чорної тасьми/ тканини 10х20 см + трафарет, напис docudays ua в 1 колір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Додаткові умови: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Можливість зберігання частини виготовлених продукцій на складі у виконавця до моменту пересилки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на фестиваль. Адреса: м. Київ, вул. Костянтинівська, 26.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Кінцевий термін пересилки на фестиваль: 19 березня 2020-го року.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