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Надання послуг аудіодескрипції для 23-го Міжнародного фестивалю документального кіно про права людини Docudays UA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Лот 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Написання текстів звукоописів із визначенням таймкодів.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Апробація та редактура сценаріїв.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Продакшн звукових доріжок.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Додаткове озвучення для 12 іноземних фільмів.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Вартість замовлення по лоту: ____________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Лот 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Розміщення аудіодескрипції в додатку.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Вартість замовлення по лоту: 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Фільм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Тривалість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Traces, Alisa Kovalenko, Marysia Nikitiuk, Ukraine, Poland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82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Ілюзія Тихої Ночі, реж. Ольга Черних, Україна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70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Тиха Повінь, реж. Дмитро Сухолиткий-Собчук, Україна, Німеччина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90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Don't Ask Me If I Killed, Олена Максьом, Ukraine, Romania, Germany, The Netherlands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104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Where everything dissapears, Oleksandr Tkachenko, France, Ukraine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88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The Blessed Ones, Andrii Lysetskyi, Ukraine, Latvia, Germany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95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Мир для Ніни, Жанна Максименко-Довгич, Ukraine, Switzerland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78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Balance, Luiza Corora, Canada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20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Apocalypse Yesterday, Today, Tomorrow, and the Day After Tomorrow, Anastasiia Bonadyha, Czechia, Ukraine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20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Homecoming, Roman Khimei, Yarema Malashchuk, Ukraine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19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Written Down as Father, Daria Kovalchuk, Ukraine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22 хв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Ember, Ukraine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12 хв</w:t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Загальна вартість замовлення по лоту (лотам): 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zZintRo2fBrn3T1ZAzmPmqdhPA==">CgMxLjA4AHIhMWJydHM2NS0tR3JuQmtPVkx4M2l3bTlYalotcFRRVnBN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